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11C" w:rsidRPr="00EF25B9" w:rsidRDefault="00542B18" w:rsidP="00EF25B9">
      <w:pPr>
        <w:pStyle w:val="a3"/>
        <w:spacing w:before="72"/>
        <w:ind w:left="142" w:firstLine="425"/>
        <w:jc w:val="left"/>
        <w:rPr>
          <w:i/>
          <w:color w:val="1F3864" w:themeColor="accent1" w:themeShade="80"/>
          <w:sz w:val="36"/>
          <w:szCs w:val="36"/>
        </w:rPr>
      </w:pPr>
      <w:r>
        <w:t xml:space="preserve">                                                 </w:t>
      </w:r>
      <w:r w:rsidR="00EF711C" w:rsidRPr="00EF25B9">
        <w:rPr>
          <w:i/>
          <w:color w:val="1F3864" w:themeColor="accent1" w:themeShade="80"/>
          <w:sz w:val="36"/>
          <w:szCs w:val="36"/>
        </w:rPr>
        <w:t>Консультация</w:t>
      </w:r>
      <w:r w:rsidR="00EF711C" w:rsidRPr="00EF25B9">
        <w:rPr>
          <w:i/>
          <w:color w:val="1F3864" w:themeColor="accent1" w:themeShade="80"/>
          <w:spacing w:val="-4"/>
          <w:sz w:val="36"/>
          <w:szCs w:val="36"/>
        </w:rPr>
        <w:t xml:space="preserve"> </w:t>
      </w:r>
      <w:r w:rsidR="00EF711C" w:rsidRPr="00EF25B9">
        <w:rPr>
          <w:i/>
          <w:color w:val="1F3864" w:themeColor="accent1" w:themeShade="80"/>
          <w:sz w:val="36"/>
          <w:szCs w:val="36"/>
        </w:rPr>
        <w:t>для</w:t>
      </w:r>
      <w:r w:rsidR="00EF711C" w:rsidRPr="00EF25B9">
        <w:rPr>
          <w:i/>
          <w:color w:val="1F3864" w:themeColor="accent1" w:themeShade="80"/>
          <w:spacing w:val="-2"/>
          <w:sz w:val="36"/>
          <w:szCs w:val="36"/>
        </w:rPr>
        <w:t xml:space="preserve"> </w:t>
      </w:r>
      <w:r w:rsidR="00EF711C" w:rsidRPr="00EF25B9">
        <w:rPr>
          <w:i/>
          <w:color w:val="1F3864" w:themeColor="accent1" w:themeShade="80"/>
          <w:sz w:val="36"/>
          <w:szCs w:val="36"/>
        </w:rPr>
        <w:t>воспитателей</w:t>
      </w:r>
    </w:p>
    <w:p w:rsidR="00EF711C" w:rsidRPr="00EF25B9" w:rsidRDefault="00542B18" w:rsidP="00EF25B9">
      <w:pPr>
        <w:pStyle w:val="a3"/>
        <w:ind w:left="142" w:firstLine="425"/>
        <w:rPr>
          <w:i/>
          <w:color w:val="1F3864" w:themeColor="accent1" w:themeShade="80"/>
          <w:sz w:val="36"/>
          <w:szCs w:val="36"/>
        </w:rPr>
      </w:pPr>
      <w:r w:rsidRPr="00EF25B9">
        <w:rPr>
          <w:i/>
          <w:noProof/>
          <w:color w:val="1F3864" w:themeColor="accent1" w:themeShade="80"/>
          <w:sz w:val="36"/>
          <w:szCs w:val="36"/>
          <w:lang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1956435" cy="1895475"/>
            <wp:effectExtent l="19050" t="0" r="5715" b="0"/>
            <wp:wrapSquare wrapText="bothSides"/>
            <wp:docPr id="1" name="image1.png" descr="C:\Users\User\Desktop\МОЯ РАБОТА\ДОКУМЕНТАЦИЯ\КОНСУЛЬТАЦИИ\Оркестр в детском саду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711C" w:rsidRPr="00EF25B9">
        <w:rPr>
          <w:i/>
          <w:color w:val="1F3864" w:themeColor="accent1" w:themeShade="80"/>
          <w:sz w:val="36"/>
          <w:szCs w:val="36"/>
        </w:rPr>
        <w:t>«Оркестр</w:t>
      </w:r>
      <w:r w:rsidR="00EF711C" w:rsidRPr="00EF25B9">
        <w:rPr>
          <w:i/>
          <w:color w:val="1F3864" w:themeColor="accent1" w:themeShade="80"/>
          <w:spacing w:val="-2"/>
          <w:sz w:val="36"/>
          <w:szCs w:val="36"/>
        </w:rPr>
        <w:t xml:space="preserve"> </w:t>
      </w:r>
      <w:r w:rsidR="00EF711C" w:rsidRPr="00EF25B9">
        <w:rPr>
          <w:i/>
          <w:color w:val="1F3864" w:themeColor="accent1" w:themeShade="80"/>
          <w:sz w:val="36"/>
          <w:szCs w:val="36"/>
        </w:rPr>
        <w:t>в</w:t>
      </w:r>
      <w:r w:rsidR="00EF711C" w:rsidRPr="00EF25B9">
        <w:rPr>
          <w:i/>
          <w:color w:val="1F3864" w:themeColor="accent1" w:themeShade="80"/>
          <w:spacing w:val="-2"/>
          <w:sz w:val="36"/>
          <w:szCs w:val="36"/>
        </w:rPr>
        <w:t xml:space="preserve"> </w:t>
      </w:r>
      <w:r w:rsidR="00EF711C" w:rsidRPr="00EF25B9">
        <w:rPr>
          <w:i/>
          <w:color w:val="1F3864" w:themeColor="accent1" w:themeShade="80"/>
          <w:sz w:val="36"/>
          <w:szCs w:val="36"/>
        </w:rPr>
        <w:t>детском</w:t>
      </w:r>
      <w:r w:rsidR="00EF711C" w:rsidRPr="00EF25B9">
        <w:rPr>
          <w:i/>
          <w:color w:val="1F3864" w:themeColor="accent1" w:themeShade="80"/>
          <w:spacing w:val="-1"/>
          <w:sz w:val="36"/>
          <w:szCs w:val="36"/>
        </w:rPr>
        <w:t xml:space="preserve"> </w:t>
      </w:r>
      <w:r w:rsidR="00EF711C" w:rsidRPr="00EF25B9">
        <w:rPr>
          <w:i/>
          <w:color w:val="1F3864" w:themeColor="accent1" w:themeShade="80"/>
          <w:sz w:val="36"/>
          <w:szCs w:val="36"/>
        </w:rPr>
        <w:t>саду»</w:t>
      </w:r>
    </w:p>
    <w:p w:rsidR="00EF25B9" w:rsidRDefault="00542B18" w:rsidP="00EF25B9">
      <w:pPr>
        <w:widowControl w:val="0"/>
        <w:autoSpaceDE w:val="0"/>
        <w:autoSpaceDN w:val="0"/>
        <w:spacing w:after="0" w:line="276" w:lineRule="auto"/>
        <w:ind w:left="142" w:right="99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EF711C" w:rsidRPr="00EF711C" w:rsidRDefault="00542B18" w:rsidP="00EF25B9">
      <w:pPr>
        <w:widowControl w:val="0"/>
        <w:autoSpaceDE w:val="0"/>
        <w:autoSpaceDN w:val="0"/>
        <w:spacing w:after="0" w:line="276" w:lineRule="auto"/>
        <w:ind w:left="142" w:right="9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Что такое оркестр и для чего он нужен в детском саду?</w:t>
      </w:r>
    </w:p>
    <w:p w:rsidR="00EF711C" w:rsidRPr="00EF711C" w:rsidRDefault="00EF711C" w:rsidP="00EF25B9">
      <w:pPr>
        <w:widowControl w:val="0"/>
        <w:autoSpaceDE w:val="0"/>
        <w:autoSpaceDN w:val="0"/>
        <w:spacing w:after="0" w:line="276" w:lineRule="auto"/>
        <w:ind w:left="142" w:right="9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Музыкальная деятельность дошкольников</w:t>
      </w:r>
      <w:r w:rsidR="00542B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542B18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это различные способы, средства познания</w:t>
      </w:r>
      <w:r w:rsidRPr="00EF711C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детьми музыкального искусства, с</w:t>
      </w:r>
      <w:r w:rsidRPr="00EF711C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помощью</w:t>
      </w:r>
      <w:r w:rsidRPr="00EF711C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которых</w:t>
      </w:r>
      <w:r w:rsidRPr="00EF7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осуществляется музыкальное и общее</w:t>
      </w:r>
      <w:r w:rsidRPr="00EF711C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развитие.</w:t>
      </w:r>
    </w:p>
    <w:p w:rsidR="00EF711C" w:rsidRPr="00EF711C" w:rsidRDefault="00EF711C" w:rsidP="00EF25B9">
      <w:pPr>
        <w:widowControl w:val="0"/>
        <w:autoSpaceDE w:val="0"/>
        <w:autoSpaceDN w:val="0"/>
        <w:spacing w:after="0" w:line="276" w:lineRule="auto"/>
        <w:ind w:left="142" w:right="99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на музыкальных инструментах</w:t>
      </w:r>
      <w:r w:rsidRPr="00EF711C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способствует</w:t>
      </w:r>
      <w:r w:rsidRPr="00EF711C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развитию</w:t>
      </w:r>
      <w:r w:rsidRPr="00EF711C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музыкальных</w:t>
      </w:r>
      <w:r w:rsidRPr="00EF71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способностей, помогает </w:t>
      </w:r>
    </w:p>
    <w:p w:rsidR="00EF711C" w:rsidRPr="00EF711C" w:rsidRDefault="00EF711C" w:rsidP="00EF25B9">
      <w:pPr>
        <w:widowControl w:val="0"/>
        <w:autoSpaceDE w:val="0"/>
        <w:autoSpaceDN w:val="0"/>
        <w:spacing w:after="0" w:line="276" w:lineRule="auto"/>
        <w:ind w:left="142" w:right="99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совершенствовать эстетическое восприятие и</w:t>
      </w:r>
      <w:r w:rsidRPr="00EF711C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эстетические</w:t>
      </w:r>
      <w:r w:rsidRPr="00EF711C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чувства</w:t>
      </w:r>
      <w:r w:rsidRPr="00EF711C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ребенка,</w:t>
      </w:r>
      <w:r w:rsidRPr="00EF711C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развиваются</w:t>
      </w:r>
      <w:r w:rsidRPr="00EF711C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мышление</w:t>
      </w:r>
      <w:r w:rsidRPr="00EF711C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r w:rsidRPr="00EF711C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аналитиче</w:t>
      </w:r>
      <w:r w:rsidR="00644211">
        <w:rPr>
          <w:rFonts w:ascii="Times New Roman" w:eastAsia="Times New Roman" w:hAnsi="Times New Roman" w:cs="Times New Roman"/>
          <w:color w:val="111111"/>
          <w:sz w:val="28"/>
          <w:szCs w:val="28"/>
        </w:rPr>
        <w:t>ские способности ребенка, а так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же является организующим фактором, благодаря</w:t>
      </w:r>
      <w:r w:rsidRPr="00EF711C">
        <w:rPr>
          <w:rFonts w:ascii="Times New Roman" w:eastAsia="Times New Roman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которому</w:t>
      </w:r>
      <w:r w:rsidRPr="00EF711C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</w:t>
      </w:r>
      <w:r w:rsidRPr="00EF711C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</w:t>
      </w:r>
      <w:r w:rsidRPr="00EF711C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объединить</w:t>
      </w:r>
      <w:r w:rsidRPr="00EF711C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EF711C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группу</w:t>
      </w:r>
      <w:r w:rsidRPr="00EF711C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r w:rsidRPr="00EF711C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интересам.</w:t>
      </w:r>
    </w:p>
    <w:p w:rsidR="00EF711C" w:rsidRDefault="00EF711C" w:rsidP="00EF25B9">
      <w:pPr>
        <w:widowControl w:val="0"/>
        <w:autoSpaceDE w:val="0"/>
        <w:autoSpaceDN w:val="0"/>
        <w:spacing w:after="0" w:line="276" w:lineRule="auto"/>
        <w:ind w:left="142" w:right="99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 w:color="111111"/>
        </w:rPr>
      </w:pP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  <w:u w:val="single" w:color="111111"/>
        </w:rPr>
        <w:t>У</w:t>
      </w:r>
      <w:r w:rsidRPr="00EF711C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  <w:u w:val="single" w:color="111111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  <w:u w:val="single" w:color="111111"/>
        </w:rPr>
        <w:t>шумового</w:t>
      </w:r>
      <w:r w:rsidRPr="00EF711C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u w:val="single" w:color="111111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  <w:u w:val="single" w:color="111111"/>
        </w:rPr>
        <w:t>оркестра в</w:t>
      </w:r>
      <w:r w:rsidRPr="00EF711C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u w:val="single" w:color="111111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  <w:u w:val="single" w:color="111111"/>
        </w:rPr>
        <w:t>детском</w:t>
      </w:r>
      <w:r w:rsidRPr="00EF711C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u w:val="single" w:color="111111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  <w:u w:val="single" w:color="111111"/>
        </w:rPr>
        <w:t>саду</w:t>
      </w:r>
      <w:r w:rsidRPr="00EF711C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  <w:u w:val="single" w:color="111111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  <w:u w:val="single" w:color="111111"/>
        </w:rPr>
        <w:t>есть</w:t>
      </w:r>
      <w:r w:rsidRPr="00EF711C">
        <w:rPr>
          <w:rFonts w:ascii="Times New Roman" w:eastAsia="Times New Roman" w:hAnsi="Times New Roman" w:cs="Times New Roman"/>
          <w:color w:val="111111"/>
          <w:spacing w:val="-3"/>
          <w:sz w:val="28"/>
          <w:szCs w:val="28"/>
          <w:u w:val="single" w:color="111111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  <w:u w:val="single" w:color="111111"/>
        </w:rPr>
        <w:t>свои</w:t>
      </w:r>
      <w:r w:rsidRPr="00EF711C">
        <w:rPr>
          <w:rFonts w:ascii="Times New Roman" w:eastAsia="Times New Roman" w:hAnsi="Times New Roman" w:cs="Times New Roman"/>
          <w:color w:val="111111"/>
          <w:spacing w:val="1"/>
          <w:sz w:val="28"/>
          <w:szCs w:val="28"/>
          <w:u w:val="single" w:color="111111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  <w:u w:val="single" w:color="111111"/>
        </w:rPr>
        <w:t>особые</w:t>
      </w:r>
      <w:r w:rsidRPr="00EF711C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  <w:u w:val="single" w:color="111111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  <w:u w:val="single" w:color="111111"/>
        </w:rPr>
        <w:t>задачи:</w:t>
      </w:r>
    </w:p>
    <w:p w:rsidR="00EF25B9" w:rsidRPr="00EF711C" w:rsidRDefault="00EF25B9" w:rsidP="00EF25B9">
      <w:pPr>
        <w:widowControl w:val="0"/>
        <w:autoSpaceDE w:val="0"/>
        <w:autoSpaceDN w:val="0"/>
        <w:spacing w:after="0" w:line="276" w:lineRule="auto"/>
        <w:ind w:left="142" w:right="99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 w:color="111111"/>
        </w:rPr>
      </w:pPr>
    </w:p>
    <w:p w:rsidR="00EF711C" w:rsidRPr="00EF711C" w:rsidRDefault="00EF711C" w:rsidP="00EF25B9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76" w:lineRule="auto"/>
        <w:ind w:left="142" w:right="99" w:firstLine="425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EF711C">
        <w:rPr>
          <w:rFonts w:ascii="Times New Roman" w:eastAsia="Times New Roman" w:hAnsi="Times New Roman" w:cs="Times New Roman"/>
          <w:color w:val="111111"/>
          <w:sz w:val="28"/>
        </w:rPr>
        <w:t>активное</w:t>
      </w:r>
      <w:r w:rsidRPr="00EF711C">
        <w:rPr>
          <w:rFonts w:ascii="Times New Roman" w:eastAsia="Times New Roman" w:hAnsi="Times New Roman" w:cs="Times New Roman"/>
          <w:color w:val="111111"/>
          <w:spacing w:val="-5"/>
          <w:sz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</w:rPr>
        <w:t>приобщение</w:t>
      </w:r>
      <w:r w:rsidRPr="00EF711C">
        <w:rPr>
          <w:rFonts w:ascii="Times New Roman" w:eastAsia="Times New Roman" w:hAnsi="Times New Roman" w:cs="Times New Roman"/>
          <w:color w:val="111111"/>
          <w:spacing w:val="-1"/>
          <w:sz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</w:rPr>
        <w:t>детей к</w:t>
      </w:r>
      <w:r w:rsidRPr="00EF711C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</w:rPr>
        <w:t>музыке</w:t>
      </w:r>
      <w:r w:rsidRPr="00EF711C">
        <w:rPr>
          <w:rFonts w:ascii="Times New Roman" w:eastAsia="Times New Roman" w:hAnsi="Times New Roman" w:cs="Times New Roman"/>
          <w:color w:val="111111"/>
          <w:spacing w:val="-1"/>
          <w:sz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</w:rPr>
        <w:t>в</w:t>
      </w:r>
      <w:r w:rsidRPr="00EF711C">
        <w:rPr>
          <w:rFonts w:ascii="Times New Roman" w:eastAsia="Times New Roman" w:hAnsi="Times New Roman" w:cs="Times New Roman"/>
          <w:color w:val="111111"/>
          <w:spacing w:val="-5"/>
          <w:sz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</w:rPr>
        <w:t>одном</w:t>
      </w:r>
      <w:r w:rsidRPr="00EF711C">
        <w:rPr>
          <w:rFonts w:ascii="Times New Roman" w:eastAsia="Times New Roman" w:hAnsi="Times New Roman" w:cs="Times New Roman"/>
          <w:color w:val="111111"/>
          <w:spacing w:val="-1"/>
          <w:sz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</w:rPr>
        <w:t>из</w:t>
      </w:r>
      <w:r w:rsidRPr="00EF711C">
        <w:rPr>
          <w:rFonts w:ascii="Times New Roman" w:eastAsia="Times New Roman" w:hAnsi="Times New Roman" w:cs="Times New Roman"/>
          <w:color w:val="111111"/>
          <w:spacing w:val="-3"/>
          <w:sz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</w:rPr>
        <w:t>самых</w:t>
      </w:r>
    </w:p>
    <w:p w:rsidR="00EF711C" w:rsidRPr="00EF711C" w:rsidRDefault="00EF711C" w:rsidP="00EF25B9">
      <w:pPr>
        <w:widowControl w:val="0"/>
        <w:autoSpaceDE w:val="0"/>
        <w:autoSpaceDN w:val="0"/>
        <w:spacing w:after="0" w:line="276" w:lineRule="auto"/>
        <w:ind w:left="142" w:right="99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привлекательных</w:t>
      </w:r>
      <w:r w:rsidRPr="00EF711C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видов</w:t>
      </w:r>
      <w:r w:rsidRPr="00EF711C">
        <w:rPr>
          <w:rFonts w:ascii="Times New Roman" w:eastAsia="Times New Roman" w:hAnsi="Times New Roman" w:cs="Times New Roman"/>
          <w:color w:val="111111"/>
          <w:spacing w:val="-5"/>
          <w:sz w:val="28"/>
          <w:szCs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деятельности –</w:t>
      </w:r>
      <w:r w:rsidRPr="00EF711C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игре</w:t>
      </w:r>
      <w:r w:rsidRPr="00EF711C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EF711C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детском</w:t>
      </w:r>
      <w:r w:rsidRPr="00EF711C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  <w:szCs w:val="28"/>
        </w:rPr>
        <w:t>оркестре.</w:t>
      </w:r>
    </w:p>
    <w:p w:rsidR="00EF711C" w:rsidRPr="00EF711C" w:rsidRDefault="00EF711C" w:rsidP="00EF25B9">
      <w:pPr>
        <w:widowControl w:val="0"/>
        <w:numPr>
          <w:ilvl w:val="0"/>
          <w:numId w:val="1"/>
        </w:numPr>
        <w:tabs>
          <w:tab w:val="left" w:pos="1182"/>
        </w:tabs>
        <w:autoSpaceDE w:val="0"/>
        <w:autoSpaceDN w:val="0"/>
        <w:spacing w:after="0" w:line="276" w:lineRule="auto"/>
        <w:ind w:left="142" w:right="99" w:firstLine="425"/>
        <w:jc w:val="both"/>
        <w:rPr>
          <w:rFonts w:ascii="Times New Roman" w:eastAsia="Times New Roman" w:hAnsi="Times New Roman" w:cs="Times New Roman"/>
          <w:sz w:val="28"/>
        </w:rPr>
      </w:pPr>
      <w:r w:rsidRPr="00EF711C">
        <w:rPr>
          <w:rFonts w:ascii="Times New Roman" w:eastAsia="Times New Roman" w:hAnsi="Times New Roman" w:cs="Times New Roman"/>
          <w:color w:val="111111"/>
          <w:sz w:val="28"/>
        </w:rPr>
        <w:t>воспитание</w:t>
      </w:r>
      <w:r w:rsidRPr="00EF711C">
        <w:rPr>
          <w:rFonts w:ascii="Times New Roman" w:eastAsia="Times New Roman" w:hAnsi="Times New Roman" w:cs="Times New Roman"/>
          <w:color w:val="111111"/>
          <w:spacing w:val="-7"/>
          <w:sz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</w:rPr>
        <w:t>интереса</w:t>
      </w:r>
      <w:r w:rsidRPr="00EF711C">
        <w:rPr>
          <w:rFonts w:ascii="Times New Roman" w:eastAsia="Times New Roman" w:hAnsi="Times New Roman" w:cs="Times New Roman"/>
          <w:color w:val="111111"/>
          <w:spacing w:val="-3"/>
          <w:sz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</w:rPr>
        <w:t>и</w:t>
      </w:r>
      <w:r w:rsidRPr="00EF711C">
        <w:rPr>
          <w:rFonts w:ascii="Times New Roman" w:eastAsia="Times New Roman" w:hAnsi="Times New Roman" w:cs="Times New Roman"/>
          <w:color w:val="111111"/>
          <w:spacing w:val="-3"/>
          <w:sz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</w:rPr>
        <w:t>любви</w:t>
      </w:r>
      <w:r w:rsidRPr="00EF711C">
        <w:rPr>
          <w:rFonts w:ascii="Times New Roman" w:eastAsia="Times New Roman" w:hAnsi="Times New Roman" w:cs="Times New Roman"/>
          <w:color w:val="111111"/>
          <w:spacing w:val="-3"/>
          <w:sz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</w:rPr>
        <w:t>к</w:t>
      </w:r>
      <w:r w:rsidRPr="00EF711C">
        <w:rPr>
          <w:rFonts w:ascii="Times New Roman" w:eastAsia="Times New Roman" w:hAnsi="Times New Roman" w:cs="Times New Roman"/>
          <w:color w:val="111111"/>
          <w:spacing w:val="-4"/>
          <w:sz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</w:rPr>
        <w:t>музицированию.</w:t>
      </w:r>
    </w:p>
    <w:p w:rsidR="00EF711C" w:rsidRPr="00EF711C" w:rsidRDefault="00EF711C" w:rsidP="00EF25B9">
      <w:pPr>
        <w:widowControl w:val="0"/>
        <w:numPr>
          <w:ilvl w:val="0"/>
          <w:numId w:val="1"/>
        </w:numPr>
        <w:tabs>
          <w:tab w:val="left" w:pos="1182"/>
        </w:tabs>
        <w:autoSpaceDE w:val="0"/>
        <w:autoSpaceDN w:val="0"/>
        <w:spacing w:after="0" w:line="276" w:lineRule="auto"/>
        <w:ind w:left="142" w:right="99" w:firstLine="425"/>
        <w:jc w:val="both"/>
        <w:rPr>
          <w:rFonts w:ascii="Times New Roman" w:eastAsia="Times New Roman" w:hAnsi="Times New Roman" w:cs="Times New Roman"/>
          <w:sz w:val="28"/>
        </w:rPr>
      </w:pPr>
      <w:r w:rsidRPr="00EF711C">
        <w:rPr>
          <w:rFonts w:ascii="Times New Roman" w:eastAsia="Times New Roman" w:hAnsi="Times New Roman" w:cs="Times New Roman"/>
          <w:color w:val="111111"/>
          <w:sz w:val="28"/>
        </w:rPr>
        <w:t>практическое овладение детьми музыкального языка и некоторыми</w:t>
      </w:r>
      <w:r w:rsidRPr="00EF711C">
        <w:rPr>
          <w:rFonts w:ascii="Times New Roman" w:eastAsia="Times New Roman" w:hAnsi="Times New Roman" w:cs="Times New Roman"/>
          <w:color w:val="111111"/>
          <w:spacing w:val="-67"/>
          <w:sz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</w:rPr>
        <w:t>понятиями</w:t>
      </w:r>
      <w:r w:rsidRPr="00EF711C">
        <w:rPr>
          <w:rFonts w:ascii="Times New Roman" w:eastAsia="Times New Roman" w:hAnsi="Times New Roman" w:cs="Times New Roman"/>
          <w:color w:val="111111"/>
          <w:spacing w:val="1"/>
          <w:sz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</w:rPr>
        <w:t>музыкальной грамоты.</w:t>
      </w:r>
    </w:p>
    <w:p w:rsidR="00EF711C" w:rsidRPr="00EF711C" w:rsidRDefault="00EF711C" w:rsidP="00EF25B9">
      <w:pPr>
        <w:widowControl w:val="0"/>
        <w:numPr>
          <w:ilvl w:val="0"/>
          <w:numId w:val="1"/>
        </w:numPr>
        <w:tabs>
          <w:tab w:val="left" w:pos="1182"/>
        </w:tabs>
        <w:autoSpaceDE w:val="0"/>
        <w:autoSpaceDN w:val="0"/>
        <w:spacing w:after="0" w:line="276" w:lineRule="auto"/>
        <w:ind w:left="142" w:right="99" w:firstLine="425"/>
        <w:jc w:val="both"/>
        <w:rPr>
          <w:rFonts w:ascii="Times New Roman" w:eastAsia="Times New Roman" w:hAnsi="Times New Roman" w:cs="Times New Roman"/>
          <w:sz w:val="28"/>
        </w:rPr>
      </w:pPr>
      <w:r w:rsidRPr="00EF711C">
        <w:rPr>
          <w:rFonts w:ascii="Times New Roman" w:eastAsia="Times New Roman" w:hAnsi="Times New Roman" w:cs="Times New Roman"/>
          <w:color w:val="111111"/>
          <w:sz w:val="28"/>
        </w:rPr>
        <w:t>создание</w:t>
      </w:r>
      <w:r w:rsidRPr="00EF711C">
        <w:rPr>
          <w:rFonts w:ascii="Times New Roman" w:eastAsia="Times New Roman" w:hAnsi="Times New Roman" w:cs="Times New Roman"/>
          <w:color w:val="111111"/>
          <w:spacing w:val="-4"/>
          <w:sz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</w:rPr>
        <w:t>предпосылок</w:t>
      </w:r>
      <w:r w:rsidRPr="00EF711C">
        <w:rPr>
          <w:rFonts w:ascii="Times New Roman" w:eastAsia="Times New Roman" w:hAnsi="Times New Roman" w:cs="Times New Roman"/>
          <w:color w:val="111111"/>
          <w:spacing w:val="-3"/>
          <w:sz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</w:rPr>
        <w:t>для</w:t>
      </w:r>
      <w:r w:rsidRPr="00EF711C">
        <w:rPr>
          <w:rFonts w:ascii="Times New Roman" w:eastAsia="Times New Roman" w:hAnsi="Times New Roman" w:cs="Times New Roman"/>
          <w:color w:val="111111"/>
          <w:spacing w:val="-4"/>
          <w:sz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</w:rPr>
        <w:t>развития</w:t>
      </w:r>
      <w:r w:rsidRPr="00EF711C">
        <w:rPr>
          <w:rFonts w:ascii="Times New Roman" w:eastAsia="Times New Roman" w:hAnsi="Times New Roman" w:cs="Times New Roman"/>
          <w:color w:val="111111"/>
          <w:spacing w:val="-3"/>
          <w:sz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</w:rPr>
        <w:t>творческого</w:t>
      </w:r>
      <w:r w:rsidRPr="00EF711C">
        <w:rPr>
          <w:rFonts w:ascii="Times New Roman" w:eastAsia="Times New Roman" w:hAnsi="Times New Roman" w:cs="Times New Roman"/>
          <w:color w:val="111111"/>
          <w:spacing w:val="-2"/>
          <w:sz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</w:rPr>
        <w:t>мышления.</w:t>
      </w:r>
    </w:p>
    <w:p w:rsidR="00EF711C" w:rsidRPr="00EF711C" w:rsidRDefault="00EF711C" w:rsidP="00EF25B9">
      <w:pPr>
        <w:widowControl w:val="0"/>
        <w:numPr>
          <w:ilvl w:val="0"/>
          <w:numId w:val="1"/>
        </w:numPr>
        <w:tabs>
          <w:tab w:val="left" w:pos="1182"/>
        </w:tabs>
        <w:autoSpaceDE w:val="0"/>
        <w:autoSpaceDN w:val="0"/>
        <w:spacing w:after="0" w:line="276" w:lineRule="auto"/>
        <w:ind w:left="142" w:right="99" w:firstLine="425"/>
        <w:jc w:val="both"/>
        <w:rPr>
          <w:rFonts w:ascii="Times New Roman" w:eastAsia="Times New Roman" w:hAnsi="Times New Roman" w:cs="Times New Roman"/>
          <w:sz w:val="28"/>
        </w:rPr>
      </w:pPr>
      <w:r w:rsidRPr="00EF711C">
        <w:rPr>
          <w:rFonts w:ascii="Times New Roman" w:eastAsia="Times New Roman" w:hAnsi="Times New Roman" w:cs="Times New Roman"/>
          <w:color w:val="111111"/>
          <w:sz w:val="28"/>
        </w:rPr>
        <w:t>знакомство с отдельными произведениями классической и детской</w:t>
      </w:r>
      <w:r w:rsidRPr="00EF711C">
        <w:rPr>
          <w:rFonts w:ascii="Times New Roman" w:eastAsia="Times New Roman" w:hAnsi="Times New Roman" w:cs="Times New Roman"/>
          <w:color w:val="111111"/>
          <w:spacing w:val="-67"/>
          <w:sz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</w:rPr>
        <w:t>музыки в</w:t>
      </w:r>
      <w:r w:rsidRPr="00EF711C">
        <w:rPr>
          <w:rFonts w:ascii="Times New Roman" w:eastAsia="Times New Roman" w:hAnsi="Times New Roman" w:cs="Times New Roman"/>
          <w:color w:val="111111"/>
          <w:spacing w:val="-3"/>
          <w:sz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</w:rPr>
        <w:t>практике инструментального</w:t>
      </w:r>
      <w:r w:rsidRPr="00EF711C">
        <w:rPr>
          <w:rFonts w:ascii="Times New Roman" w:eastAsia="Times New Roman" w:hAnsi="Times New Roman" w:cs="Times New Roman"/>
          <w:color w:val="111111"/>
          <w:spacing w:val="-3"/>
          <w:sz w:val="28"/>
        </w:rPr>
        <w:t xml:space="preserve"> </w:t>
      </w:r>
      <w:r w:rsidRPr="00EF711C">
        <w:rPr>
          <w:rFonts w:ascii="Times New Roman" w:eastAsia="Times New Roman" w:hAnsi="Times New Roman" w:cs="Times New Roman"/>
          <w:color w:val="111111"/>
          <w:sz w:val="28"/>
        </w:rPr>
        <w:t>музицирования.</w:t>
      </w:r>
    </w:p>
    <w:p w:rsidR="00EF711C" w:rsidRPr="00EF711C" w:rsidRDefault="00EF711C" w:rsidP="00EF25B9">
      <w:pPr>
        <w:widowControl w:val="0"/>
        <w:autoSpaceDE w:val="0"/>
        <w:autoSpaceDN w:val="0"/>
        <w:spacing w:after="0" w:line="276" w:lineRule="auto"/>
        <w:ind w:left="142" w:right="99" w:firstLine="425"/>
        <w:rPr>
          <w:rFonts w:ascii="Times New Roman" w:eastAsia="Times New Roman" w:hAnsi="Times New Roman" w:cs="Times New Roman"/>
          <w:sz w:val="20"/>
          <w:szCs w:val="28"/>
        </w:rPr>
      </w:pPr>
      <w:r w:rsidRPr="00EF71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2397760</wp:posOffset>
            </wp:positionH>
            <wp:positionV relativeFrom="paragraph">
              <wp:posOffset>219075</wp:posOffset>
            </wp:positionV>
            <wp:extent cx="2485262" cy="1596771"/>
            <wp:effectExtent l="0" t="0" r="0" b="0"/>
            <wp:wrapTopAndBottom/>
            <wp:docPr id="3" name="image2.jpeg" descr="C:\Users\User\Desktop\МОЯ РАБОТА\ДОКУМЕНТАЦИЯ\КОНСУЛЬТАЦИИ\Оркестр в детском саду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262" cy="1596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711C" w:rsidRPr="00EF711C" w:rsidRDefault="00EF711C" w:rsidP="00EF25B9">
      <w:pPr>
        <w:widowControl w:val="0"/>
        <w:autoSpaceDE w:val="0"/>
        <w:autoSpaceDN w:val="0"/>
        <w:spacing w:before="8" w:after="0" w:line="276" w:lineRule="auto"/>
        <w:ind w:left="142" w:right="99" w:firstLine="425"/>
        <w:rPr>
          <w:rFonts w:ascii="Times New Roman" w:eastAsia="Times New Roman" w:hAnsi="Times New Roman" w:cs="Times New Roman"/>
          <w:sz w:val="19"/>
          <w:szCs w:val="28"/>
        </w:rPr>
      </w:pPr>
    </w:p>
    <w:p w:rsidR="00EF711C" w:rsidRDefault="00EF711C" w:rsidP="00EF25B9">
      <w:pPr>
        <w:pStyle w:val="a5"/>
        <w:spacing w:line="276" w:lineRule="auto"/>
        <w:ind w:left="142" w:right="99" w:firstLine="425"/>
        <w:jc w:val="both"/>
        <w:rPr>
          <w:color w:val="111111"/>
        </w:rPr>
      </w:pPr>
      <w:r w:rsidRPr="00EF711C">
        <w:rPr>
          <w:color w:val="111111"/>
        </w:rPr>
        <w:t>Существует много возможностей использования детских музыкальных</w:t>
      </w:r>
      <w:r w:rsidR="00EF25B9">
        <w:rPr>
          <w:color w:val="111111"/>
          <w:spacing w:val="-67"/>
        </w:rPr>
        <w:t xml:space="preserve"> </w:t>
      </w:r>
      <w:r w:rsidRPr="00EF711C">
        <w:rPr>
          <w:color w:val="111111"/>
        </w:rPr>
        <w:t>инструментов</w:t>
      </w:r>
      <w:r w:rsidRPr="00EF711C">
        <w:rPr>
          <w:color w:val="111111"/>
          <w:spacing w:val="-4"/>
        </w:rPr>
        <w:t xml:space="preserve"> </w:t>
      </w:r>
      <w:r w:rsidRPr="00EF711C">
        <w:rPr>
          <w:color w:val="111111"/>
        </w:rPr>
        <w:t>в</w:t>
      </w:r>
      <w:r w:rsidRPr="00EF711C">
        <w:rPr>
          <w:color w:val="111111"/>
          <w:spacing w:val="-3"/>
        </w:rPr>
        <w:t xml:space="preserve"> </w:t>
      </w:r>
      <w:r w:rsidRPr="00EF711C">
        <w:rPr>
          <w:color w:val="111111"/>
        </w:rPr>
        <w:t>детском</w:t>
      </w:r>
      <w:r w:rsidRPr="00EF711C">
        <w:rPr>
          <w:color w:val="111111"/>
          <w:spacing w:val="-1"/>
        </w:rPr>
        <w:t xml:space="preserve"> </w:t>
      </w:r>
      <w:r w:rsidRPr="00EF711C">
        <w:rPr>
          <w:color w:val="111111"/>
        </w:rPr>
        <w:t>саду.</w:t>
      </w:r>
      <w:r w:rsidRPr="00EF711C">
        <w:rPr>
          <w:color w:val="111111"/>
          <w:spacing w:val="-2"/>
        </w:rPr>
        <w:t xml:space="preserve"> </w:t>
      </w:r>
      <w:r w:rsidRPr="00EF711C">
        <w:rPr>
          <w:color w:val="111111"/>
        </w:rPr>
        <w:t>Это</w:t>
      </w:r>
      <w:r w:rsidRPr="00EF711C">
        <w:rPr>
          <w:color w:val="111111"/>
          <w:spacing w:val="-1"/>
        </w:rPr>
        <w:t xml:space="preserve"> </w:t>
      </w:r>
      <w:r w:rsidRPr="00EF711C">
        <w:rPr>
          <w:color w:val="111111"/>
        </w:rPr>
        <w:t>индивидуальное</w:t>
      </w:r>
      <w:r w:rsidRPr="00EF711C">
        <w:rPr>
          <w:color w:val="111111"/>
          <w:spacing w:val="-2"/>
        </w:rPr>
        <w:t xml:space="preserve"> </w:t>
      </w:r>
      <w:r w:rsidRPr="00EF711C">
        <w:rPr>
          <w:color w:val="111111"/>
        </w:rPr>
        <w:t>музицирование</w:t>
      </w:r>
      <w:r w:rsidRPr="00EF711C">
        <w:rPr>
          <w:color w:val="111111"/>
          <w:spacing w:val="2"/>
        </w:rPr>
        <w:t xml:space="preserve"> </w:t>
      </w:r>
      <w:r w:rsidRPr="00EF711C">
        <w:rPr>
          <w:color w:val="111111"/>
        </w:rPr>
        <w:t>и</w:t>
      </w:r>
      <w:r w:rsidRPr="00EF711C">
        <w:t xml:space="preserve"> </w:t>
      </w:r>
      <w:r w:rsidRPr="00EF711C">
        <w:rPr>
          <w:color w:val="111111"/>
        </w:rPr>
        <w:t>коллективное исполнение в детском оркестре. При этом занятия</w:t>
      </w:r>
      <w:r w:rsidRPr="00EF711C">
        <w:rPr>
          <w:color w:val="111111"/>
          <w:spacing w:val="1"/>
        </w:rPr>
        <w:t xml:space="preserve"> </w:t>
      </w:r>
      <w:r w:rsidRPr="00EF711C">
        <w:rPr>
          <w:color w:val="111111"/>
        </w:rPr>
        <w:t>выстраиваются по принципу отбора специальных методов (наглядный,</w:t>
      </w:r>
      <w:r w:rsidRPr="00EF711C">
        <w:rPr>
          <w:color w:val="111111"/>
          <w:spacing w:val="-67"/>
        </w:rPr>
        <w:t xml:space="preserve"> </w:t>
      </w:r>
      <w:r w:rsidRPr="00EF711C">
        <w:rPr>
          <w:color w:val="111111"/>
        </w:rPr>
        <w:t>словесный, пояснения, практический – показа, игровой ситуации)</w:t>
      </w:r>
      <w:r w:rsidRPr="00EF711C">
        <w:rPr>
          <w:color w:val="111111"/>
          <w:spacing w:val="1"/>
        </w:rPr>
        <w:t xml:space="preserve"> </w:t>
      </w:r>
      <w:r w:rsidRPr="00EF711C">
        <w:rPr>
          <w:color w:val="111111"/>
        </w:rPr>
        <w:t>применительно к</w:t>
      </w:r>
      <w:r w:rsidRPr="00EF711C">
        <w:rPr>
          <w:color w:val="111111"/>
          <w:spacing w:val="-2"/>
        </w:rPr>
        <w:t xml:space="preserve"> </w:t>
      </w:r>
      <w:r w:rsidRPr="00EF711C">
        <w:rPr>
          <w:color w:val="111111"/>
        </w:rPr>
        <w:t>возрасту</w:t>
      </w:r>
      <w:r w:rsidRPr="00EF711C">
        <w:rPr>
          <w:color w:val="111111"/>
          <w:spacing w:val="-4"/>
        </w:rPr>
        <w:t xml:space="preserve"> </w:t>
      </w:r>
      <w:r w:rsidRPr="00EF711C">
        <w:rPr>
          <w:color w:val="111111"/>
        </w:rPr>
        <w:t>и</w:t>
      </w:r>
      <w:r w:rsidRPr="00EF711C">
        <w:rPr>
          <w:color w:val="111111"/>
          <w:spacing w:val="-1"/>
        </w:rPr>
        <w:t xml:space="preserve"> </w:t>
      </w:r>
      <w:r w:rsidRPr="00EF711C">
        <w:rPr>
          <w:color w:val="111111"/>
        </w:rPr>
        <w:t>способностей каждого</w:t>
      </w:r>
      <w:r w:rsidRPr="00EF711C">
        <w:rPr>
          <w:color w:val="111111"/>
          <w:spacing w:val="1"/>
        </w:rPr>
        <w:t xml:space="preserve"> </w:t>
      </w:r>
      <w:r w:rsidRPr="00EF711C">
        <w:rPr>
          <w:color w:val="111111"/>
        </w:rPr>
        <w:t>ребенка</w:t>
      </w:r>
      <w:r>
        <w:rPr>
          <w:color w:val="111111"/>
        </w:rPr>
        <w:t>.</w:t>
      </w:r>
    </w:p>
    <w:p w:rsidR="00EF711C" w:rsidRDefault="00EF711C" w:rsidP="00EF25B9">
      <w:pPr>
        <w:pStyle w:val="a5"/>
        <w:spacing w:line="276" w:lineRule="auto"/>
        <w:ind w:left="142" w:right="99" w:firstLine="425"/>
        <w:rPr>
          <w:color w:val="111111"/>
        </w:rPr>
      </w:pPr>
    </w:p>
    <w:p w:rsidR="00EF711C" w:rsidRDefault="00EF711C" w:rsidP="00EF25B9">
      <w:pPr>
        <w:pStyle w:val="a5"/>
        <w:spacing w:line="276" w:lineRule="auto"/>
        <w:ind w:left="142" w:right="99" w:firstLine="425"/>
        <w:rPr>
          <w:color w:val="111111"/>
        </w:rPr>
      </w:pPr>
      <w:r w:rsidRPr="00EF711C">
        <w:rPr>
          <w:color w:val="111111"/>
        </w:rPr>
        <w:lastRenderedPageBreak/>
        <w:t xml:space="preserve"> </w:t>
      </w:r>
      <w:r>
        <w:rPr>
          <w:color w:val="111111"/>
        </w:rPr>
        <w:t xml:space="preserve">В работе с детским оркестром </w:t>
      </w:r>
      <w:r>
        <w:rPr>
          <w:color w:val="111111"/>
          <w:u w:val="single" w:color="111111"/>
        </w:rPr>
        <w:t xml:space="preserve">используются все </w:t>
      </w:r>
      <w:proofErr w:type="gramStart"/>
      <w:r>
        <w:rPr>
          <w:color w:val="111111"/>
          <w:u w:val="single" w:color="111111"/>
        </w:rPr>
        <w:t xml:space="preserve">формы </w:t>
      </w:r>
      <w:r w:rsidR="00EF25B9">
        <w:rPr>
          <w:color w:val="111111"/>
          <w:u w:val="single" w:color="111111"/>
        </w:rPr>
        <w:t xml:space="preserve"> проведения</w:t>
      </w:r>
      <w:proofErr w:type="gramEnd"/>
      <w:r w:rsidR="00EF25B9">
        <w:rPr>
          <w:color w:val="111111"/>
          <w:u w:val="single" w:color="111111"/>
        </w:rPr>
        <w:t xml:space="preserve"> </w:t>
      </w:r>
      <w:r>
        <w:rPr>
          <w:color w:val="111111"/>
          <w:u w:val="single" w:color="111111"/>
        </w:rPr>
        <w:t>занятий</w:t>
      </w:r>
      <w:r>
        <w:rPr>
          <w:color w:val="111111"/>
        </w:rPr>
        <w:t>:</w:t>
      </w:r>
    </w:p>
    <w:p w:rsidR="00EF711C" w:rsidRDefault="00EF711C" w:rsidP="00EF25B9">
      <w:pPr>
        <w:pStyle w:val="a5"/>
        <w:spacing w:line="276" w:lineRule="auto"/>
        <w:ind w:left="142" w:right="99" w:firstLine="425"/>
      </w:pPr>
    </w:p>
    <w:p w:rsidR="00EF711C" w:rsidRDefault="00EF25B9" w:rsidP="00EF25B9">
      <w:pPr>
        <w:pStyle w:val="a7"/>
        <w:numPr>
          <w:ilvl w:val="0"/>
          <w:numId w:val="2"/>
        </w:numPr>
        <w:tabs>
          <w:tab w:val="left" w:pos="1181"/>
          <w:tab w:val="left" w:pos="1182"/>
        </w:tabs>
        <w:spacing w:line="276" w:lineRule="auto"/>
        <w:ind w:left="142" w:right="99" w:firstLine="425"/>
        <w:jc w:val="both"/>
        <w:rPr>
          <w:sz w:val="28"/>
        </w:rPr>
      </w:pPr>
      <w:r>
        <w:rPr>
          <w:color w:val="111111"/>
          <w:sz w:val="28"/>
        </w:rPr>
        <w:t>индивидуальная</w:t>
      </w:r>
      <w:r w:rsidR="00EF711C">
        <w:rPr>
          <w:color w:val="111111"/>
          <w:sz w:val="28"/>
        </w:rPr>
        <w:t xml:space="preserve"> (на начальном этапе обучения игре</w:t>
      </w:r>
      <w:r w:rsidR="00EF711C">
        <w:rPr>
          <w:color w:val="111111"/>
          <w:spacing w:val="-67"/>
          <w:sz w:val="28"/>
        </w:rPr>
        <w:t xml:space="preserve"> </w:t>
      </w:r>
      <w:r w:rsidR="00EF711C">
        <w:rPr>
          <w:color w:val="111111"/>
          <w:sz w:val="28"/>
        </w:rPr>
        <w:t>на</w:t>
      </w:r>
      <w:r w:rsidR="00EF711C">
        <w:rPr>
          <w:color w:val="111111"/>
          <w:spacing w:val="-2"/>
          <w:sz w:val="28"/>
        </w:rPr>
        <w:t xml:space="preserve"> </w:t>
      </w:r>
      <w:r w:rsidR="00EF711C">
        <w:rPr>
          <w:color w:val="111111"/>
          <w:sz w:val="28"/>
        </w:rPr>
        <w:t>музыкальном</w:t>
      </w:r>
      <w:r w:rsidR="00EF711C">
        <w:rPr>
          <w:color w:val="111111"/>
          <w:spacing w:val="-3"/>
          <w:sz w:val="28"/>
        </w:rPr>
        <w:t xml:space="preserve"> </w:t>
      </w:r>
      <w:r w:rsidR="00EF711C">
        <w:rPr>
          <w:color w:val="111111"/>
          <w:sz w:val="28"/>
        </w:rPr>
        <w:t>инструменте,</w:t>
      </w:r>
    </w:p>
    <w:p w:rsidR="00EF711C" w:rsidRDefault="00EF711C" w:rsidP="00EF25B9">
      <w:pPr>
        <w:pStyle w:val="a7"/>
        <w:numPr>
          <w:ilvl w:val="0"/>
          <w:numId w:val="2"/>
        </w:numPr>
        <w:tabs>
          <w:tab w:val="left" w:pos="1181"/>
          <w:tab w:val="left" w:pos="1182"/>
        </w:tabs>
        <w:spacing w:line="276" w:lineRule="auto"/>
        <w:ind w:left="142" w:right="99" w:firstLine="425"/>
        <w:jc w:val="both"/>
        <w:rPr>
          <w:sz w:val="28"/>
        </w:rPr>
      </w:pPr>
      <w:r>
        <w:rPr>
          <w:color w:val="111111"/>
          <w:sz w:val="28"/>
        </w:rPr>
        <w:t>группов</w:t>
      </w:r>
      <w:r w:rsidR="00EF25B9">
        <w:rPr>
          <w:color w:val="111111"/>
          <w:sz w:val="28"/>
        </w:rPr>
        <w:t>ая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(при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игре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однородных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музыкальных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инструментах,</w:t>
      </w:r>
    </w:p>
    <w:p w:rsidR="00EF711C" w:rsidRDefault="00EF711C" w:rsidP="00EF25B9">
      <w:pPr>
        <w:pStyle w:val="a7"/>
        <w:numPr>
          <w:ilvl w:val="0"/>
          <w:numId w:val="2"/>
        </w:numPr>
        <w:tabs>
          <w:tab w:val="left" w:pos="1181"/>
          <w:tab w:val="left" w:pos="1182"/>
        </w:tabs>
        <w:spacing w:line="276" w:lineRule="auto"/>
        <w:ind w:left="142" w:right="99" w:firstLine="425"/>
        <w:jc w:val="both"/>
        <w:rPr>
          <w:sz w:val="28"/>
        </w:rPr>
      </w:pPr>
      <w:r>
        <w:rPr>
          <w:color w:val="111111"/>
          <w:sz w:val="28"/>
        </w:rPr>
        <w:t>коллективн</w:t>
      </w:r>
      <w:r w:rsidR="00EF25B9">
        <w:rPr>
          <w:color w:val="111111"/>
          <w:sz w:val="28"/>
        </w:rPr>
        <w:t>ая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(при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уверенной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игре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своих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партий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каждым</w:t>
      </w:r>
    </w:p>
    <w:p w:rsidR="00EF711C" w:rsidRDefault="00EF711C" w:rsidP="00EF25B9">
      <w:pPr>
        <w:pStyle w:val="a5"/>
        <w:spacing w:line="276" w:lineRule="auto"/>
        <w:ind w:left="142" w:right="99" w:firstLine="425"/>
        <w:jc w:val="both"/>
      </w:pPr>
      <w:r>
        <w:rPr>
          <w:color w:val="111111"/>
        </w:rPr>
        <w:t>участником оркестра). Коллективная форма – самая сложная, но она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даѐт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положительные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результаты, если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занятие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правильно</w:t>
      </w:r>
    </w:p>
    <w:p w:rsidR="00EF711C" w:rsidRDefault="00EF711C" w:rsidP="00EF25B9">
      <w:pPr>
        <w:pStyle w:val="a5"/>
        <w:spacing w:line="276" w:lineRule="auto"/>
        <w:ind w:left="142" w:right="99" w:firstLine="425"/>
        <w:jc w:val="both"/>
      </w:pPr>
      <w:r>
        <w:rPr>
          <w:color w:val="111111"/>
        </w:rPr>
        <w:t>организованно и звучание чередуется с разъяснениями педагога. На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этом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этапе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усиливается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роль музыкального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руководителя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как</w:t>
      </w:r>
    </w:p>
    <w:p w:rsidR="00EF711C" w:rsidRDefault="00EF711C" w:rsidP="00EF25B9">
      <w:pPr>
        <w:pStyle w:val="a5"/>
        <w:spacing w:line="276" w:lineRule="auto"/>
        <w:ind w:left="142" w:right="99" w:firstLine="425"/>
        <w:jc w:val="both"/>
      </w:pPr>
      <w:r>
        <w:rPr>
          <w:color w:val="111111"/>
        </w:rPr>
        <w:t>организатора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детского музыкального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оркестра.</w:t>
      </w:r>
    </w:p>
    <w:p w:rsidR="00EF711C" w:rsidRDefault="00EF711C" w:rsidP="00EF25B9">
      <w:pPr>
        <w:pStyle w:val="a5"/>
        <w:spacing w:line="276" w:lineRule="auto"/>
        <w:ind w:left="142" w:right="99" w:firstLine="425"/>
        <w:jc w:val="both"/>
      </w:pPr>
      <w:r>
        <w:rPr>
          <w:color w:val="111111"/>
        </w:rPr>
        <w:t>Обучение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начинается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группы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ударных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инструментов,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имеющих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звукоряда.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Занятия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проводятся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 небольшими группами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t xml:space="preserve"> </w:t>
      </w:r>
      <w:r>
        <w:rPr>
          <w:color w:val="111111"/>
        </w:rPr>
        <w:t>индивидуально. Целесообразно использовать музыкальные инструменты и 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повседневной жизни, чтобы закрепить у ребят появляющееся ощущение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ритма музыки.</w:t>
      </w:r>
    </w:p>
    <w:p w:rsidR="00EF711C" w:rsidRDefault="00EF711C" w:rsidP="00EF25B9">
      <w:pPr>
        <w:pStyle w:val="a5"/>
        <w:spacing w:line="276" w:lineRule="auto"/>
        <w:ind w:left="142" w:right="99" w:firstLine="425"/>
        <w:rPr>
          <w:sz w:val="20"/>
        </w:rPr>
      </w:pPr>
    </w:p>
    <w:p w:rsidR="00EF711C" w:rsidRPr="00A44430" w:rsidRDefault="00EF711C" w:rsidP="00EF25B9">
      <w:pPr>
        <w:pStyle w:val="a5"/>
        <w:spacing w:line="276" w:lineRule="auto"/>
        <w:ind w:left="142" w:right="99" w:firstLine="425"/>
        <w:jc w:val="both"/>
      </w:pPr>
      <w:r>
        <w:rPr>
          <w:noProof/>
          <w:sz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10160</wp:posOffset>
            </wp:positionV>
            <wp:extent cx="2219325" cy="1666875"/>
            <wp:effectExtent l="19050" t="0" r="9525" b="0"/>
            <wp:wrapThrough wrapText="bothSides">
              <wp:wrapPolygon edited="0">
                <wp:start x="-185" y="0"/>
                <wp:lineTo x="-185" y="21477"/>
                <wp:lineTo x="21693" y="21477"/>
                <wp:lineTo x="21693" y="0"/>
                <wp:lineTo x="-185" y="0"/>
              </wp:wrapPolygon>
            </wp:wrapThrough>
            <wp:docPr id="5" name="image3.jpeg" descr="C:\Users\User\Desktop\МОЯ РАБОТА\ДОКУМЕНТАЦИЯ\КОНСУЛЬТАЦИИ\Оркестр в детском саду\_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>Занятия в оркестре дают позитивные результаты всем без исключения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детям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независимо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того,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насколько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быстро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ребёнок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продвигается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t xml:space="preserve"> </w:t>
      </w:r>
      <w:r>
        <w:rPr>
          <w:color w:val="111111"/>
        </w:rPr>
        <w:t>своём музыкальном развитии. Они искренне радуются каждому удачно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исполненному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ими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произведению.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Большое удовольствие</w:t>
      </w:r>
      <w:r>
        <w:t xml:space="preserve"> </w:t>
      </w:r>
      <w:r>
        <w:rPr>
          <w:color w:val="111111"/>
        </w:rPr>
        <w:t xml:space="preserve">доставляют </w:t>
      </w:r>
      <w:r>
        <w:rPr>
          <w:i/>
          <w:color w:val="111111"/>
        </w:rPr>
        <w:t xml:space="preserve">«публичные» </w:t>
      </w:r>
      <w:r>
        <w:rPr>
          <w:color w:val="111111"/>
        </w:rPr>
        <w:t>выступления перед сотрудниками детского сада,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родителями на праздниках и развлечениях, на открытых занятиях перед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гостями.</w:t>
      </w:r>
    </w:p>
    <w:p w:rsidR="00EF25B9" w:rsidRDefault="00EF711C" w:rsidP="00EF25B9">
      <w:pPr>
        <w:pStyle w:val="a5"/>
        <w:spacing w:line="276" w:lineRule="auto"/>
        <w:ind w:left="142" w:right="99" w:firstLine="425"/>
        <w:jc w:val="both"/>
        <w:rPr>
          <w:color w:val="111111"/>
        </w:rPr>
      </w:pPr>
      <w:r>
        <w:rPr>
          <w:color w:val="111111"/>
        </w:rPr>
        <w:t>Бесспорна и воспитательная функция оркестра, поскольку коллективное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музицирование является также одной из форм общения. Дети становятся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более организованными, собранными, сосредоточенными, ведь они несут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ответственность за правильное исполнение своей партии, в едином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произведении.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Оркестр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объединяет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детей,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воспитывает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волю,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упорство</w:t>
      </w:r>
      <w:r w:rsidR="00EF25B9">
        <w:rPr>
          <w:color w:val="111111"/>
        </w:rPr>
        <w:t xml:space="preserve"> </w:t>
      </w:r>
      <w:r>
        <w:rPr>
          <w:color w:val="111111"/>
        </w:rPr>
        <w:t xml:space="preserve">достижении поставленной задачи, помогает преодолеть </w:t>
      </w:r>
      <w:proofErr w:type="gramStart"/>
      <w:r>
        <w:rPr>
          <w:color w:val="111111"/>
        </w:rPr>
        <w:t>нерешительность,</w:t>
      </w:r>
      <w:r>
        <w:rPr>
          <w:color w:val="111111"/>
          <w:spacing w:val="-67"/>
        </w:rPr>
        <w:t xml:space="preserve"> </w:t>
      </w:r>
      <w:r w:rsidR="00F50A37">
        <w:rPr>
          <w:color w:val="111111"/>
          <w:spacing w:val="-67"/>
        </w:rPr>
        <w:t xml:space="preserve">  </w:t>
      </w:r>
      <w:proofErr w:type="gramEnd"/>
      <w:r w:rsidR="00F50A37">
        <w:rPr>
          <w:color w:val="111111"/>
          <w:spacing w:val="-67"/>
        </w:rPr>
        <w:t xml:space="preserve">    </w:t>
      </w:r>
      <w:r>
        <w:rPr>
          <w:color w:val="111111"/>
        </w:rPr>
        <w:t>робость,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неуверенность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своих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сил</w:t>
      </w:r>
      <w:r w:rsidR="00EF25B9">
        <w:rPr>
          <w:color w:val="111111"/>
        </w:rPr>
        <w:t>ах.</w:t>
      </w:r>
    </w:p>
    <w:p w:rsidR="00EF25B9" w:rsidRDefault="00EF25B9" w:rsidP="00EF25B9">
      <w:pPr>
        <w:pStyle w:val="a5"/>
        <w:ind w:right="99" w:firstLine="425"/>
        <w:rPr>
          <w:color w:val="111111"/>
        </w:rPr>
      </w:pPr>
    </w:p>
    <w:p w:rsidR="00EF25B9" w:rsidRDefault="00EF25B9" w:rsidP="00EF25B9">
      <w:pPr>
        <w:pStyle w:val="a5"/>
        <w:ind w:right="99" w:firstLine="425"/>
        <w:rPr>
          <w:color w:val="111111"/>
        </w:rPr>
      </w:pPr>
      <w:r>
        <w:rPr>
          <w:noProof/>
          <w:color w:val="111111"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2076450</wp:posOffset>
            </wp:positionH>
            <wp:positionV relativeFrom="paragraph">
              <wp:posOffset>31750</wp:posOffset>
            </wp:positionV>
            <wp:extent cx="3371850" cy="1943100"/>
            <wp:effectExtent l="19050" t="0" r="0" b="0"/>
            <wp:wrapTopAndBottom/>
            <wp:docPr id="7" name="image4.jpeg" descr="C:\Users\User\Desktop\МОЯ РАБОТА\ДОКУМЕНТАЦИЯ\КОНСУЛЬТАЦИИ\Оркестр в детском саду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25B9" w:rsidRDefault="00EF25B9" w:rsidP="00EF25B9">
      <w:pPr>
        <w:pStyle w:val="a5"/>
        <w:ind w:right="99" w:firstLine="425"/>
        <w:rPr>
          <w:color w:val="111111"/>
        </w:rPr>
      </w:pPr>
    </w:p>
    <w:p w:rsidR="00EF25B9" w:rsidRDefault="00EF25B9" w:rsidP="00EF25B9">
      <w:pPr>
        <w:pStyle w:val="a5"/>
        <w:ind w:right="99" w:firstLine="425"/>
        <w:rPr>
          <w:color w:val="111111"/>
        </w:rPr>
      </w:pPr>
    </w:p>
    <w:p w:rsidR="00EF25B9" w:rsidRDefault="00EF25B9" w:rsidP="00EF25B9">
      <w:pPr>
        <w:pStyle w:val="a5"/>
        <w:ind w:right="99" w:firstLine="425"/>
        <w:rPr>
          <w:color w:val="111111"/>
        </w:rPr>
      </w:pPr>
    </w:p>
    <w:p w:rsidR="00EF25B9" w:rsidRDefault="00EF25B9" w:rsidP="00EF25B9">
      <w:pPr>
        <w:pStyle w:val="a5"/>
        <w:ind w:right="99" w:firstLine="425"/>
        <w:rPr>
          <w:color w:val="111111"/>
        </w:rPr>
      </w:pPr>
    </w:p>
    <w:p w:rsidR="00EF25B9" w:rsidRDefault="00EF25B9" w:rsidP="00EF25B9">
      <w:pPr>
        <w:pStyle w:val="a5"/>
        <w:ind w:right="99" w:firstLine="425"/>
        <w:rPr>
          <w:color w:val="111111"/>
        </w:rPr>
      </w:pPr>
    </w:p>
    <w:p w:rsidR="00EF711C" w:rsidRDefault="00EF25B9" w:rsidP="00EF25B9">
      <w:pPr>
        <w:pStyle w:val="a5"/>
        <w:ind w:right="99" w:firstLine="425"/>
        <w:sectPr w:rsidR="00EF711C" w:rsidSect="00EF25B9">
          <w:pgSz w:w="11910" w:h="16840"/>
          <w:pgMar w:top="720" w:right="720" w:bottom="720" w:left="720" w:header="720" w:footer="720" w:gutter="0"/>
          <w:pgBorders w:offsetFrom="page">
            <w:top w:val="confettiStreamers" w:sz="8" w:space="24" w:color="auto"/>
            <w:left w:val="confettiStreamers" w:sz="8" w:space="24" w:color="auto"/>
            <w:bottom w:val="confettiStreamers" w:sz="8" w:space="24" w:color="auto"/>
            <w:right w:val="confettiStreamers" w:sz="8" w:space="24" w:color="auto"/>
          </w:pgBorders>
          <w:cols w:space="720"/>
          <w:docGrid w:linePitch="299"/>
        </w:sectPr>
      </w:pPr>
      <w:r>
        <w:rPr>
          <w:color w:val="111111"/>
        </w:rPr>
        <w:t>.</w:t>
      </w:r>
    </w:p>
    <w:p w:rsidR="00BF6BA4" w:rsidRDefault="00BF6BA4" w:rsidP="00EF25B9">
      <w:pPr>
        <w:ind w:right="99" w:firstLine="425"/>
      </w:pPr>
    </w:p>
    <w:sectPr w:rsidR="00BF6BA4" w:rsidSect="00EF25B9">
      <w:pgSz w:w="11906" w:h="16838"/>
      <w:pgMar w:top="720" w:right="720" w:bottom="720" w:left="720" w:header="708" w:footer="708" w:gutter="0"/>
      <w:pgBorders w:offsetFrom="page">
        <w:top w:val="confettiStreamers" w:sz="8" w:space="24" w:color="auto"/>
        <w:left w:val="confettiStreamers" w:sz="8" w:space="24" w:color="auto"/>
        <w:bottom w:val="confettiStreamers" w:sz="8" w:space="24" w:color="auto"/>
        <w:right w:val="confettiStreamer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63AC"/>
    <w:multiLevelType w:val="hybridMultilevel"/>
    <w:tmpl w:val="F9F85F40"/>
    <w:lvl w:ilvl="0" w:tplc="9316265C">
      <w:numFmt w:val="bullet"/>
      <w:lvlText w:val=""/>
      <w:lvlJc w:val="left"/>
      <w:pPr>
        <w:ind w:left="1182" w:hanging="360"/>
      </w:pPr>
      <w:rPr>
        <w:rFonts w:ascii="Wingdings" w:eastAsia="Wingdings" w:hAnsi="Wingdings" w:cs="Wingdings" w:hint="default"/>
        <w:color w:val="111111"/>
        <w:w w:val="100"/>
        <w:sz w:val="28"/>
        <w:szCs w:val="28"/>
        <w:lang w:val="ru-RU" w:eastAsia="en-US" w:bidi="ar-SA"/>
      </w:rPr>
    </w:lvl>
    <w:lvl w:ilvl="1" w:tplc="1CBEFDAE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91AAAAC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97922EE2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1D5C9262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647414E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61D22504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8688ACDA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CA747BFC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11A42E5"/>
    <w:multiLevelType w:val="hybridMultilevel"/>
    <w:tmpl w:val="3292593A"/>
    <w:lvl w:ilvl="0" w:tplc="91B8D19A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color w:val="111111"/>
        <w:w w:val="100"/>
        <w:sz w:val="28"/>
        <w:szCs w:val="28"/>
        <w:lang w:val="ru-RU" w:eastAsia="en-US" w:bidi="ar-SA"/>
      </w:rPr>
    </w:lvl>
    <w:lvl w:ilvl="1" w:tplc="990626CA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6730F8D2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31365A9A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5D469FF8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6A74721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2272BC70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956A68B2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0876EE0E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146"/>
    <w:rsid w:val="002F4146"/>
    <w:rsid w:val="00333BA8"/>
    <w:rsid w:val="00335124"/>
    <w:rsid w:val="00542B18"/>
    <w:rsid w:val="00644211"/>
    <w:rsid w:val="0071174C"/>
    <w:rsid w:val="008451D1"/>
    <w:rsid w:val="00BF6BA4"/>
    <w:rsid w:val="00DF17A1"/>
    <w:rsid w:val="00EF25B9"/>
    <w:rsid w:val="00EF711C"/>
    <w:rsid w:val="00F5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C72F"/>
  <w15:docId w15:val="{C93FB86A-9C20-4922-B0C3-079264CD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EF711C"/>
    <w:pPr>
      <w:widowControl w:val="0"/>
      <w:autoSpaceDE w:val="0"/>
      <w:autoSpaceDN w:val="0"/>
      <w:spacing w:before="50" w:after="0" w:line="240" w:lineRule="auto"/>
      <w:ind w:left="96" w:right="99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"/>
    <w:rsid w:val="00EF711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EF7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F711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EF711C"/>
    <w:pPr>
      <w:widowControl w:val="0"/>
      <w:autoSpaceDE w:val="0"/>
      <w:autoSpaceDN w:val="0"/>
      <w:spacing w:after="0" w:line="240" w:lineRule="auto"/>
      <w:ind w:left="1182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2025-04-11T16:21:00Z</dcterms:created>
  <dcterms:modified xsi:type="dcterms:W3CDTF">2025-04-17T11:52:00Z</dcterms:modified>
</cp:coreProperties>
</file>